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Default Extension="jpeg" ContentType="image/jpe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abbc530e8044b2" /><Relationship Type="http://schemas.openxmlformats.org/package/2006/relationships/metadata/core-properties" Target="/docProps/core.xml" Id="R92f6e400d163416b" /><Relationship Type="http://schemas.openxmlformats.org/officeDocument/2006/relationships/extended-properties" Target="/docProps/app.xml" Id="R5b36fb2a8d584592" /><Relationship Type="http://schemas.openxmlformats.org/officeDocument/2006/relationships/custom-properties" Target="/docProps/custom.xml" Id="Rb490b8a4fbf24ff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color w:val="000000"/>
          <w:rFonts w:ascii="Georgia" w:hAnsi="Georgia" w:cs="Times New Roman" w:eastAsia="Times New Roman"/>
          <w:kern w:val="36"/>
          <w:lang w:val="en"/>
          <w:sz w:val="43"/>
          <w:szCs w:val="43"/>
        </w:rPr>
        <w:pBdr>
          <w:bottom w:val="single" w:sz="6" w:space="0" w:color="A2A9B1"/>
        </w:pBdr>
        <w:spacing w:after="60" w:lineRule="auto" w:line="240"/>
        <w:outlineLvl w:val="0"/>
      </w:pPr>
      <w:r>
        <w:rPr>
          <w:color w:val="000000"/>
          <w:rFonts w:ascii="Georgia" w:hAnsi="Georgia" w:cs="Times New Roman" w:eastAsia="Times New Roman"/>
          <w:kern w:val="36"/>
          <w:lang w:val="en"/>
          <w:sz w:val="43"/>
          <w:szCs w:val="43"/>
        </w:rPr>
        <w:t>Hyperlink</w:t>
      </w:r>
    </w:p>
    <w:p>
      <w:pPr>
        <w:rPr>
          <w:color w:val="222222"/>
          <w:rFonts w:ascii="Arial" w:hAnsi="Arial" w:cs="Arial" w:eastAsia="Times New Roman"/>
          <w:sz w:val="19"/>
          <w:szCs w:val="19"/>
        </w:rPr>
        <w:spacing w:after="0" w:lineRule="auto" w:line="240"/>
      </w:pPr>
      <w:r>
        <w:rPr>
          <w:color w:val="222222"/>
          <w:rFonts w:ascii="Arial" w:hAnsi="Arial" w:cs="Arial" w:eastAsia="Times New Roman"/>
          <w:sz w:val="19"/>
          <w:szCs w:val="19"/>
        </w:rPr>
        <w:t>From Wikipedia, the free encyclopedia</w:t>
      </w:r>
    </w:p>
    <w:p>
      <w:pPr>
        <w:rPr>
          <w:color w:val="222222"/>
          <w:rFonts w:ascii="Arial" w:hAnsi="Arial" w:cs="Arial" w:eastAsia="Times New Roman"/>
          <w:sz w:val="19"/>
          <w:szCs w:val="19"/>
        </w:rPr>
        <w:spacing w:after="0" w:lineRule="auto" w:line="240"/>
      </w:pPr>
    </w:p>
    <w:p>
      <w:pPr>
        <w:rPr>
          <w:color w:val="222222"/>
          <w:rFonts w:ascii="Arial" w:hAnsi="Arial" w:cs="Arial" w:eastAsia="Times New Roman"/>
          <w:lang w:val="en"/>
          <w:sz w:val="20"/>
          <w:szCs w:val="20"/>
        </w:rPr>
        <w:jc w:val="center"/>
        <w:shd w:fill="F8F9FA"/>
        <w:spacing w:after="0" w:lineRule="auto" w:line="240"/>
      </w:pPr>
      <w:r>
        <w:rPr>
          <w:color w:val="0B0080"/>
          <w:rFonts w:ascii="Arial" w:hAnsi="Arial" w:cs="Arial" w:eastAsia="Times New Roman"/>
          <w:lang w:val="en"/>
          <w:sz w:val="20"/>
          <w:szCs w:val="20"/>
        </w:rPr>
        <mc:AlternateContent>
          <mc:Choice Requires="wps">
            <w:drawing>
              <wp:inline>
                <wp:extent cx="2377440" cy="1057275"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8c4408159b24499"/>
                        <a:stretch/>
                      </pic:blipFill>
                      <pic:spPr>
                        <a:xfrm rot="0">
                          <a:ext cx="2377440" cy="1057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/>
        </mc:AlternateContent>
      </w:r>
    </w:p>
    <w:p>
      <w:pPr>
        <w:rPr>
          <w:color w:val="222222"/>
          <w:rFonts w:ascii="Arial" w:hAnsi="Arial" w:cs="Arial" w:eastAsia="Times New Roman"/>
          <w:lang w:val="en"/>
          <w:sz w:val="19"/>
          <w:szCs w:val="19"/>
        </w:rPr>
        <w:shd w:fill="F8F9FA"/>
        <w:spacing w:lineRule="atLeast" w:line="336"/>
      </w:pPr>
      <w:r>
        <w:rPr>
          <w:color w:val="222222"/>
          <w:rFonts w:ascii="Arial" w:hAnsi="Arial" w:cs="Arial" w:eastAsia="Times New Roman"/>
          <w:lang w:val="en"/>
          <w:sz w:val="19"/>
          <w:szCs w:val="19"/>
        </w:rPr>
        <w:t>An example of a hyperlink with a mouse pointer hovering above it</w:t>
      </w:r>
    </w:p>
    <w:p>
      <w:pPr>
        <w:rPr>
          <w:color w:val="222222"/>
          <w:rFonts w:ascii="Arial" w:hAnsi="Arial" w:cs="Arial" w:eastAsia="Times New Roman"/>
          <w:lang w:val="en"/>
          <w:sz w:val="20"/>
          <w:szCs w:val="20"/>
        </w:rPr>
        <w:jc w:val="center"/>
        <w:shd w:fill="F8F9FA"/>
        <w:spacing w:after="0" w:lineRule="auto" w:line="240"/>
      </w:pPr>
      <w:r>
        <w:rPr>
          <w:color w:val="0B0080"/>
          <w:rFonts w:ascii="Arial" w:hAnsi="Arial" w:cs="Arial" w:eastAsia="Times New Roman"/>
          <w:lang w:val="en"/>
          <w:sz w:val="20"/>
          <w:szCs w:val="20"/>
        </w:rPr>
        <mc:AlternateContent>
          <mc:Choice Requires="wps">
            <w:drawing>
              <wp:inline>
                <wp:extent cx="2099310" cy="1383665"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3060b1d637fa426d"/>
                        <a:stretch/>
                      </pic:blipFill>
                      <pic:spPr>
                        <a:xfrm rot="0">
                          <a:ext cx="2099310" cy="13836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/>
        </mc:AlternateContent>
      </w:r>
    </w:p>
    <w:p>
      <w:pPr>
        <w:rPr>
          <w:color w:val="222222"/>
          <w:rFonts w:ascii="Arial" w:hAnsi="Arial" w:cs="Arial" w:eastAsia="Times New Roman"/>
          <w:lang w:val="en"/>
          <w:sz w:val="19"/>
          <w:szCs w:val="19"/>
        </w:rPr>
        <w:shd w:fill="F8F9FA"/>
        <w:spacing w:lineRule="atLeast" w:line="336"/>
      </w:pPr>
      <w:r>
        <w:rPr>
          <w:color w:val="222222"/>
          <w:rFonts w:ascii="Arial" w:hAnsi="Arial" w:cs="Arial" w:eastAsia="Times New Roman"/>
          <w:lang w:val="en"/>
          <w:sz w:val="19"/>
          <w:szCs w:val="19"/>
        </w:rPr>
        <w:t>Several documents being connected by hyperlinks.</w:t>
      </w:r>
    </w:p>
    <w:p>
      <w:pPr>
        <w:rPr>
          <w:color w:val="222222"/>
          <w:rFonts w:ascii="Arial" w:hAnsi="Arial" w:cs="Arial" w:eastAsia="Times New Roman"/>
          <w:lang w:val="en"/>
          <w:sz w:val="21"/>
          <w:szCs w:val="21"/>
        </w:rPr>
        <w:spacing w:before="120" w:after="120" w:lineRule="auto" w:line="240"/>
      </w:pP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In </w:t>
      </w:r>
      <w:r>
        <w:rPr>
          <w:color w:val="FF0000"/>
          <w:rFonts w:ascii="Arial" w:hAnsi="Arial" w:cs="Arial" w:eastAsia="Times New Roman"/>
          <w:lang w:val="en"/>
          <w:sz w:val="21"/>
          <w:szCs w:val="21"/>
          <w:u w:val="none"/>
        </w:rPr>
        <w:t>computing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, a </w:t>
      </w:r>
      <w:r>
        <w:rPr>
          <w:b w:val="1"/>
          <w:bCs w:val="1"/>
          <w:color w:val="222222"/>
          <w:rFonts w:ascii="Arial" w:hAnsi="Arial" w:cs="Arial" w:eastAsia="Times New Roman"/>
          <w:lang w:val="en"/>
          <w:sz w:val="21"/>
          <w:szCs w:val="21"/>
        </w:rPr>
        <w:t>hyperlink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, or simply a </w:t>
      </w:r>
      <w:r>
        <w:rPr>
          <w:b w:val="1"/>
          <w:bCs w:val="1"/>
          <w:color w:val="222222"/>
          <w:rFonts w:ascii="Arial" w:hAnsi="Arial" w:cs="Arial" w:eastAsia="Times New Roman"/>
          <w:lang w:val="en"/>
          <w:sz w:val="21"/>
          <w:szCs w:val="21"/>
        </w:rPr>
        <w:t>link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, is a reference to </w:t>
      </w:r>
      <w:r>
        <w:rPr>
          <w:color w:val="FF0000"/>
          <w:rFonts w:ascii="Arial" w:hAnsi="Arial" w:cs="Arial" w:eastAsia="Times New Roman"/>
          <w:lang w:val="en"/>
          <w:sz w:val="21"/>
          <w:szCs w:val="21"/>
          <w:u w:val="none"/>
        </w:rPr>
        <w:t>d</w:t>
      </w:r>
      <w:bookmarkStart w:id="0" w:name="_GoBack"/>
      <w:bookmarkEnd w:id="0"/>
      <w:r>
        <w:rPr>
          <w:color w:val="FF0000"/>
          <w:rFonts w:ascii="Arial" w:hAnsi="Arial" w:cs="Arial" w:eastAsia="Times New Roman"/>
          <w:lang w:val="en"/>
          <w:sz w:val="21"/>
          <w:szCs w:val="21"/>
          <w:u w:val="none"/>
        </w:rPr>
        <w:t>a</w:t>
      </w:r>
      <w:r>
        <w:rPr>
          <w:color w:val="FF0000"/>
          <w:rFonts w:ascii="Arial" w:hAnsi="Arial" w:cs="Arial" w:eastAsia="Times New Roman"/>
          <w:lang w:val="en"/>
          <w:sz w:val="21"/>
          <w:szCs w:val="21"/>
          <w:u w:val="none"/>
        </w:rPr>
        <w:t>ta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 that the reader can follow by clicking or tapping.</w:t>
      </w:r>
      <w:r>
        <w:rPr>
          <w:color w:val="FF0000"/>
          <w:rFonts w:ascii="Arial" w:hAnsi="Arial" w:cs="Arial" w:eastAsia="Times New Roman"/>
          <w:lang w:val="en"/>
          <w:sz w:val="17"/>
          <w:szCs w:val="17"/>
          <w:vertAlign w:val="superscript"/>
          <w:u w:val="none"/>
        </w:rPr>
        <w:t>[1]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 A hyperlink points to a whole document or to a specific element within a document. </w:t>
      </w:r>
      <w:r>
        <w:rPr>
          <w:color w:val="FF0000"/>
          <w:rFonts w:ascii="Arial" w:hAnsi="Arial" w:cs="Arial" w:eastAsia="Times New Roman"/>
          <w:lang w:val="en"/>
          <w:sz w:val="21"/>
          <w:szCs w:val="21"/>
          <w:u w:val="none"/>
        </w:rPr>
        <w:t>Hypertext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 is text with hyperlinks. The text that is linked from is called </w:t>
      </w:r>
      <w:r>
        <w:rPr>
          <w:color w:val="FF0000"/>
          <w:rFonts w:ascii="Arial" w:hAnsi="Arial" w:cs="Arial" w:eastAsia="Times New Roman"/>
          <w:lang w:val="en"/>
          <w:sz w:val="21"/>
          <w:szCs w:val="21"/>
          <w:u w:val="none"/>
        </w:rPr>
        <w:t>anchor text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. A software system that is used for viewing and creating hypertext is a </w:t>
      </w:r>
      <w:r>
        <w:rPr>
          <w:color w:val="222222"/>
          <w:rFonts w:ascii="Arial" w:hAnsi="Arial" w:cs="Arial" w:eastAsia="Times New Roman"/>
          <w:i w:val="1"/>
          <w:iCs w:val="1"/>
          <w:lang w:val="en"/>
          <w:sz w:val="21"/>
          <w:szCs w:val="21"/>
        </w:rPr>
        <w:t>hypertext system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, and to create a hyperlink is </w:t>
      </w:r>
      <w:r>
        <w:rPr>
          <w:color w:val="222222"/>
          <w:rFonts w:ascii="Arial" w:hAnsi="Arial" w:cs="Arial" w:eastAsia="Times New Roman"/>
          <w:i w:val="1"/>
          <w:iCs w:val="1"/>
          <w:lang w:val="en"/>
          <w:sz w:val="21"/>
          <w:szCs w:val="21"/>
        </w:rPr>
        <w:t>to hyperlink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 (or simply </w:t>
      </w:r>
      <w:r>
        <w:rPr>
          <w:color w:val="222222"/>
          <w:rFonts w:ascii="Arial" w:hAnsi="Arial" w:cs="Arial" w:eastAsia="Times New Roman"/>
          <w:i w:val="1"/>
          <w:iCs w:val="1"/>
          <w:lang w:val="en"/>
          <w:sz w:val="21"/>
          <w:szCs w:val="21"/>
        </w:rPr>
        <w:t>to link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). A user following hyperlinks is said to </w:t>
      </w:r>
      <w:r>
        <w:rPr>
          <w:color w:val="222222"/>
          <w:rFonts w:ascii="Arial" w:hAnsi="Arial" w:cs="Arial" w:eastAsia="Times New Roman"/>
          <w:i w:val="1"/>
          <w:iCs w:val="1"/>
          <w:lang w:val="en"/>
          <w:sz w:val="21"/>
          <w:szCs w:val="21"/>
        </w:rPr>
        <w:t>navigate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 or </w:t>
      </w:r>
      <w:r>
        <w:rPr>
          <w:color w:val="222222"/>
          <w:rFonts w:ascii="Arial" w:hAnsi="Arial" w:cs="Arial" w:eastAsia="Times New Roman"/>
          <w:i w:val="1"/>
          <w:iCs w:val="1"/>
          <w:lang w:val="en"/>
          <w:sz w:val="21"/>
          <w:szCs w:val="21"/>
        </w:rPr>
        <w:t>browse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 the hypertext.</w:t>
      </w:r>
    </w:p>
    <w:p>
      <w:pPr>
        <w:rPr>
          <w:color w:val="222222"/>
          <w:rFonts w:ascii="Arial" w:hAnsi="Arial" w:cs="Arial" w:eastAsia="Times New Roman"/>
          <w:lang w:val="en"/>
          <w:sz w:val="21"/>
          <w:szCs w:val="21"/>
        </w:rPr>
        <w:spacing w:before="120" w:after="120" w:lineRule="auto" w:line="240"/>
      </w:pP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The document containing a hyperlink is known as its source document. For example, in an online reference work such as </w:t>
      </w:r>
      <w:r>
        <w:rPr>
          <w:color w:val="FF0000"/>
          <w:rFonts w:ascii="Arial" w:hAnsi="Arial" w:cs="Arial" w:eastAsia="Times New Roman"/>
          <w:lang w:val="en"/>
          <w:sz w:val="21"/>
          <w:szCs w:val="21"/>
          <w:u w:val="none"/>
        </w:rPr>
        <w:t>Wikipedia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, or </w:t>
      </w:r>
      <w:r>
        <w:rPr>
          <w:color w:val="FF0000"/>
          <w:rFonts w:ascii="Arial" w:hAnsi="Arial" w:cs="Arial" w:eastAsia="Times New Roman"/>
          <w:lang w:val="en"/>
          <w:sz w:val="21"/>
          <w:szCs w:val="21"/>
          <w:u w:val="none"/>
        </w:rPr>
        <w:t>Google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, many words and terms in the text are hyperlinked to definitions of those terms. Hyperlinks are often used to implement reference </w:t>
      </w:r>
      <w:r>
        <w:rPr>
          <w:color w:val="FF0000"/>
          <w:rFonts w:ascii="Arial" w:hAnsi="Arial" w:cs="Arial" w:eastAsia="Times New Roman"/>
          <w:lang w:val="en"/>
          <w:sz w:val="21"/>
          <w:szCs w:val="21"/>
          <w:u w:val="none"/>
        </w:rPr>
        <w:t>mechanisms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 such as tables of contents, </w:t>
      </w:r>
      <w:r>
        <w:rPr>
          <w:color w:val="FF0000"/>
          <w:rFonts w:ascii="Arial" w:hAnsi="Arial" w:cs="Arial" w:eastAsia="Times New Roman"/>
          <w:lang w:val="en"/>
          <w:sz w:val="21"/>
          <w:szCs w:val="21"/>
          <w:u w:val="none"/>
        </w:rPr>
        <w:t>footnotes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, </w:t>
      </w:r>
      <w:r>
        <w:rPr>
          <w:color w:val="FF0000"/>
          <w:rFonts w:ascii="Arial" w:hAnsi="Arial" w:cs="Arial" w:eastAsia="Times New Roman"/>
          <w:lang w:val="en"/>
          <w:sz w:val="21"/>
          <w:szCs w:val="21"/>
          <w:u w:val="none"/>
        </w:rPr>
        <w:t>bibliographies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, </w:t>
      </w:r>
      <w:r>
        <w:rPr>
          <w:color w:val="FF0000"/>
          <w:rFonts w:ascii="Arial" w:hAnsi="Arial" w:cs="Arial" w:eastAsia="Times New Roman"/>
          <w:lang w:val="en"/>
          <w:sz w:val="21"/>
          <w:szCs w:val="21"/>
          <w:u w:val="none"/>
        </w:rPr>
        <w:t>indexes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, </w:t>
      </w:r>
      <w:r>
        <w:rPr>
          <w:color w:val="FF0000"/>
          <w:rFonts w:ascii="Arial" w:hAnsi="Arial" w:cs="Arial" w:eastAsia="Times New Roman"/>
          <w:lang w:val="en"/>
          <w:sz w:val="21"/>
          <w:szCs w:val="21"/>
          <w:u w:val="none"/>
        </w:rPr>
        <w:t>letters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 and </w:t>
      </w:r>
      <w:r>
        <w:rPr>
          <w:color w:val="FF0000"/>
          <w:rFonts w:ascii="Arial" w:hAnsi="Arial" w:cs="Arial" w:eastAsia="Times New Roman"/>
          <w:lang w:val="en"/>
          <w:sz w:val="21"/>
          <w:szCs w:val="21"/>
          <w:u w:val="none"/>
        </w:rPr>
        <w:t>glossaries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.</w:t>
      </w:r>
    </w:p>
    <w:p>
      <w:pPr>
        <w:rPr>
          <w:color w:val="222222"/>
          <w:rFonts w:ascii="Arial" w:hAnsi="Arial" w:cs="Arial" w:eastAsia="Times New Roman"/>
          <w:lang w:val="en"/>
          <w:sz w:val="21"/>
          <w:szCs w:val="21"/>
        </w:rPr>
        <w:spacing w:before="120" w:after="120" w:lineRule="auto" w:line="240"/>
      </w:pP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In some hypertext, hyperlinks can be bidirectional: they can be followed in two directions, so both ends act as </w:t>
      </w:r>
      <w:r>
        <w:rPr>
          <w:color w:val="FF0000"/>
          <w:rFonts w:ascii="Arial" w:hAnsi="Arial" w:cs="Arial" w:eastAsia="Times New Roman"/>
          <w:lang w:val="en"/>
          <w:sz w:val="21"/>
          <w:szCs w:val="21"/>
          <w:u w:val="none"/>
        </w:rPr>
        <w:t>anchors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 and as targets. More complex arrangements exist, such as many-to-many links.</w:t>
      </w:r>
    </w:p>
    <w:p>
      <w:pPr>
        <w:rPr>
          <w:color w:val="222222"/>
          <w:rFonts w:ascii="Arial" w:hAnsi="Arial" w:cs="Arial" w:eastAsia="Times New Roman"/>
          <w:lang w:val="en"/>
          <w:sz w:val="21"/>
          <w:szCs w:val="21"/>
        </w:rPr>
        <w:spacing w:before="120" w:after="120" w:lineRule="auto" w:line="240"/>
      </w:pP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The effect of following a hyperlink may vary with the hypertext system and may sometimes depend on the link itself; for instance, on the </w:t>
      </w:r>
      <w:r>
        <w:rPr>
          <w:color w:val="FF0000"/>
          <w:rFonts w:ascii="Arial" w:hAnsi="Arial" w:cs="Arial" w:eastAsia="Times New Roman"/>
          <w:lang w:val="en"/>
          <w:sz w:val="21"/>
          <w:szCs w:val="21"/>
          <w:u w:val="none"/>
        </w:rPr>
        <w:t>World Wide Web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 most hyperlinks cause the target document to replace the document being displayed, but some are marked to cause the target document to open in a new window. Another possibility is </w:t>
      </w:r>
      <w:r>
        <w:rPr>
          <w:color w:val="FF0000"/>
          <w:rFonts w:ascii="Arial" w:hAnsi="Arial" w:cs="Arial" w:eastAsia="Times New Roman"/>
          <w:lang w:val="en"/>
          <w:sz w:val="21"/>
          <w:szCs w:val="21"/>
          <w:u w:val="none"/>
        </w:rPr>
        <w:t>transclusion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, for which the link target is a document </w:t>
      </w:r>
      <w:r>
        <w:rPr>
          <w:color w:val="FF0000"/>
          <w:rFonts w:ascii="Arial" w:hAnsi="Arial" w:cs="Arial" w:eastAsia="Times New Roman"/>
          <w:lang w:val="en"/>
          <w:sz w:val="21"/>
          <w:szCs w:val="21"/>
          <w:u w:val="none"/>
        </w:rPr>
        <w:t>fragment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 that replaces the link anchor within the source document. Not only persons browsing the document follow hyperlinks. These hyperlinks may also be followed automatically by programs. A program that traverses the hypertext, following each hyperlink and gathering all the retrieved documents is known as a Web </w:t>
      </w:r>
      <w:r>
        <w:rPr>
          <w:color w:val="222222"/>
          <w:rFonts w:ascii="Arial" w:hAnsi="Arial" w:cs="Arial" w:eastAsia="Times New Roman"/>
          <w:i w:val="1"/>
          <w:iCs w:val="1"/>
          <w:lang w:val="en"/>
          <w:sz w:val="21"/>
          <w:szCs w:val="21"/>
        </w:rPr>
        <w:t>spider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 or </w:t>
      </w:r>
      <w:r>
        <w:rPr>
          <w:color w:val="FF0000"/>
          <w:rFonts w:ascii="Arial" w:hAnsi="Arial" w:cs="Arial" w:eastAsia="Times New Roman"/>
          <w:lang w:val="en"/>
          <w:sz w:val="21"/>
          <w:szCs w:val="21"/>
          <w:u w:val="none"/>
        </w:rPr>
        <w:t>crawler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.</w:t>
      </w:r>
    </w:p>
    <w:p>
      <w:pPr>
        <w:rPr>
          <w:lang w:val="en"/>
        </w:rPr>
      </w:pP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8" w:orient="portrait" w:w="11906"/>
      <w:pgMar w:bottom="1134" w:footer="708" w:gutter="0" w:header="708" w:left="1701" w:right="850" w:top="1134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20"/>
  <w:defaultTabStop w:val="720"/>
  <w:characterSpacingControl w:val="doNotCompress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/>
        <w:lang w:val="en-US"/>
        <w:sz w:val="22"/>
        <w:szCs w:val="22"/>
      </w:rPr>
    </w:rPrDefault>
    <w:pPrDefault>
      <w:pPr>
        <w:spacing w:after="160" w:lineRule="auto" w:line="259"/>
      </w:pPr>
    </w:pPrDefault>
  </w:docDefaults>
  <w:style w:type="paragraph" w:styleId="Normal" w:default="1">
    <w:name w:val="Normal"/>
    <w:qFormat/>
  </w:style>
  <w:style w:type="paragraph" w:styleId="heading 1">
    <w:name w:val="heading 1"/>
    <w:qFormat/>
    <w:basedOn w:val="Normal"/>
    <w:pPr>
      <w:spacing w:before="100" w:beforeAutospacing="1" w:after="100" w:afterAutospacing="1" w:lineRule="auto" w:line="240"/>
      <w:outlineLvl w:val="0"/>
    </w:pPr>
    <w:rPr>
      <w:b w:val="1"/>
      <w:bCs w:val="1"/>
      <w:rFonts w:ascii="Times New Roman" w:hAnsi="Times New Roman" w:cs="Times New Roman" w:eastAsia="Times New Roman"/>
      <w:kern w:val="36"/>
      <w:sz w:val="48"/>
      <w:szCs w:val="48"/>
    </w:rPr>
  </w:style>
  <w:style w:type="character" w:styleId="Default Paragraph Font" w:default="1">
    <w:name w:val="Default Paragraph Font"/>
    <w:qFormat/>
  </w:style>
  <w:style w:type="table" w:styleId="Normal Table" w:default="1">
    <w:name w:val="Normal Table"/>
    <w:qFormat/>
    <w:tblPr>
      <w:tblCellMar>
        <w:left w:type="dxa" w:w="108"/>
        <w:top w:type="dxa" w:w="0"/>
        <w:right w:type="dxa" w:w="108"/>
        <w:bottom w:type="dxa" w:w="0"/>
      </w:tblCellMar>
      <w:tblInd w:type="dxa" w:w="0"/>
    </w:tblPr>
  </w:style>
  <w:style w:type="character" w:styleId="Heading 1 Char">
    <w:name w:val="Heading 1 Char"/>
    <w:qFormat/>
    <w:basedOn w:val="Default Paragraph Font"/>
    <w:rPr>
      <w:b w:val="1"/>
      <w:bCs w:val="1"/>
      <w:rFonts w:ascii="Times New Roman" w:hAnsi="Times New Roman" w:cs="Times New Roman" w:eastAsia="Times New Roman"/>
      <w:kern w:val="36"/>
      <w:sz w:val="48"/>
      <w:szCs w:val="48"/>
    </w:rPr>
  </w:style>
  <w:style w:type="character" w:styleId="Hyperlink">
    <w:name w:val="Hyperlink"/>
    <w:qFormat/>
    <w:basedOn w:val="Default Paragraph Font"/>
    <w:rPr>
      <w:color w:val="0000FF"/>
      <w:u w:val="single"/>
    </w:rPr>
  </w:style>
  <w:style w:type="paragraph" w:styleId="Normal (Web)">
    <w:name w:val="Normal (Web)"/>
    <w:qFormat/>
    <w:basedOn w:val="Normal"/>
    <w:pPr>
      <w:spacing w:before="100" w:beforeAutospacing="1" w:after="100" w:afterAutospacing="1" w:lineRule="auto" w:line="240"/>
    </w:pPr>
    <w:rPr>
      <w:rFonts w:ascii="Times New Roman" w:hAnsi="Times New Roman" w:cs="Times New Roman" w:eastAsia="Times New Roman"/>
      <w:sz w:val="24"/>
      <w:szCs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zzzanms.png" Id="R88c4408159b24499" /><Relationship Type="http://schemas.openxmlformats.org/officeDocument/2006/relationships/image" Target="media/h12ktfg1.jpeg" Id="R3060b1d637fa426d" /><Relationship Type="http://schemas.openxmlformats.org/officeDocument/2006/relationships/styles" Target="styles.xml" Id="R3642836a9f51446e" /><Relationship Type="http://schemas.openxmlformats.org/officeDocument/2006/relationships/settings" Target="settings.xml" Id="R0aade19fd2e147a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Document .Net v.4.0.11.12</Application>
  <Pages>1</Pages>
  <Words>503</Words>
  <Characters>2873</Characters>
  <CharactersWithSpaces>3370</CharactersWithSpaces>
  <Lines>23</Lin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dcterms:created xsi:type="dcterms:W3CDTF">2019-11-27T06:53:00Z</dcterms:created>
  <dcterms:modified xsi:type="dcterms:W3CDTF">2019-11-27T06:55:00Z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